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0001909327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TELOS CORPORATION</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001-08443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19886 Ashburn Road</w:t>
              <w:br/>
              <w:t>Ashburn</w:t>
              <w:br/>
              <w:t xml:space="preserve">VIRGINIA </w:t>
              <w:br/>
              <w:t>20147-2358</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(703) 724-3800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EDWARD ROBBINS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62398</w:t>
            </w:r>
          </w:p>
        </w:tc>
        <w:tc>
          <w:tcPr>
            <w:tcW w:w="1381" w:type="dxa"/>
            <w:tcBorders/>
            <w:vAlign w:val="center"/>
          </w:tcPr>
          <w:p>
            <w:pPr>
              <w:pStyle w:val="TableContents"/>
              <w:bidi w:val="0"/>
              <w:spacing w:before="0" w:after="283"/>
              <w:jc w:val="left"/>
              <w:rPr/>
            </w:pPr>
            <w:r>
              <w:rPr/>
              <w:t>294886.71</w:t>
            </w:r>
          </w:p>
        </w:tc>
        <w:tc>
          <w:tcPr>
            <w:tcW w:w="1556" w:type="dxa"/>
            <w:tcBorders/>
            <w:vAlign w:val="center"/>
          </w:tcPr>
          <w:p>
            <w:pPr>
              <w:pStyle w:val="TableContents"/>
              <w:bidi w:val="0"/>
              <w:spacing w:before="0" w:after="283"/>
              <w:jc w:val="left"/>
              <w:rPr/>
            </w:pPr>
            <w:r>
              <w:rPr/>
              <w:t>74736789</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62398</w:t>
            </w:r>
          </w:p>
        </w:tc>
        <w:tc>
          <w:tcPr>
            <w:tcW w:w="1069" w:type="dxa"/>
            <w:tcBorders/>
            <w:vAlign w:val="center"/>
          </w:tcPr>
          <w:p>
            <w:pPr>
              <w:pStyle w:val="TableContents"/>
              <w:bidi w:val="0"/>
              <w:spacing w:before="0" w:after="283"/>
              <w:jc w:val="left"/>
              <w:rPr/>
            </w:pPr>
            <w:r>
              <w:rPr/>
              <w:t>12/01/2023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59"/>
        <w:gridCol w:w="6846"/>
      </w:tblGrid>
      <w:tr>
        <w:trPr/>
        <w:tc>
          <w:tcPr>
            <w:tcW w:w="3359" w:type="dxa"/>
            <w:tcBorders/>
            <w:vAlign w:val="center"/>
          </w:tcPr>
          <w:p>
            <w:pPr>
              <w:pStyle w:val="TableContents"/>
              <w:bidi w:val="0"/>
              <w:spacing w:before="0" w:after="283"/>
              <w:jc w:val="left"/>
              <w:rPr/>
            </w:pPr>
            <w:r>
              <w:rPr/>
              <w:t>Remarks</w:t>
            </w:r>
          </w:p>
        </w:tc>
        <w:tc>
          <w:tcPr>
            <w:tcW w:w="6846" w:type="dxa"/>
            <w:tcBorders/>
            <w:vAlign w:val="center"/>
          </w:tcPr>
          <w:p>
            <w:pPr>
              <w:pStyle w:val="TableContents"/>
              <w:bidi w:val="0"/>
              <w:spacing w:before="0" w:after="283"/>
              <w:jc w:val="left"/>
              <w:rPr>
                <w:sz w:val="4"/>
                <w:szCs w:val="4"/>
              </w:rPr>
            </w:pPr>
            <w:r>
              <w:rPr>
                <w:sz w:val="4"/>
                <w:szCs w:val="4"/>
              </w:rPr>
            </w:r>
          </w:p>
        </w:tc>
      </w:tr>
      <w:tr>
        <w:trPr/>
        <w:tc>
          <w:tcPr>
            <w:tcW w:w="3359" w:type="dxa"/>
            <w:tcBorders/>
            <w:vAlign w:val="center"/>
          </w:tcPr>
          <w:p>
            <w:pPr>
              <w:pStyle w:val="TableContents"/>
              <w:bidi w:val="0"/>
              <w:spacing w:before="0" w:after="283"/>
              <w:jc w:val="left"/>
              <w:rPr/>
            </w:pPr>
            <w:r>
              <w:rPr/>
              <w:t>Date of Notice</w:t>
            </w:r>
          </w:p>
        </w:tc>
        <w:tc>
          <w:tcPr>
            <w:tcW w:w="684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59" w:type="dxa"/>
            <w:tcBorders/>
            <w:vAlign w:val="center"/>
          </w:tcPr>
          <w:p>
            <w:pPr>
              <w:pStyle w:val="TableContents"/>
              <w:bidi w:val="0"/>
              <w:spacing w:before="0" w:after="283"/>
              <w:jc w:val="left"/>
              <w:rPr/>
            </w:pPr>
            <w:r>
              <w:rPr/>
              <w:t>Signature</w:t>
            </w:r>
          </w:p>
        </w:tc>
        <w:tc>
          <w:tcPr>
            <w:tcW w:w="6846" w:type="dxa"/>
            <w:tcBorders/>
            <w:vAlign w:val="center"/>
          </w:tcPr>
          <w:p>
            <w:pPr>
              <w:pStyle w:val="TableContents"/>
              <w:bidi w:val="0"/>
              <w:spacing w:before="0" w:after="0"/>
              <w:jc w:val="left"/>
              <w:rPr/>
            </w:pPr>
            <w:r>
              <w:rPr/>
              <w:t>/s/ Edward Hutchinson Robbins,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2923</Characters>
  <CharactersWithSpaces>3447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